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"/>
        <w:gridCol w:w="295"/>
        <w:gridCol w:w="1250"/>
        <w:gridCol w:w="486"/>
        <w:gridCol w:w="166"/>
        <w:gridCol w:w="313"/>
        <w:gridCol w:w="297"/>
        <w:gridCol w:w="274"/>
        <w:gridCol w:w="480"/>
        <w:gridCol w:w="497"/>
        <w:gridCol w:w="561"/>
        <w:gridCol w:w="251"/>
        <w:gridCol w:w="304"/>
        <w:gridCol w:w="830"/>
        <w:gridCol w:w="283"/>
        <w:gridCol w:w="529"/>
        <w:gridCol w:w="1002"/>
        <w:gridCol w:w="268"/>
        <w:gridCol w:w="972"/>
        <w:gridCol w:w="812"/>
      </w:tblGrid>
      <w:tr w:rsidR="00F626B8" w:rsidTr="008D10B1">
        <w:trPr>
          <w:trHeight w:hRule="exact" w:val="277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626B8" w:rsidRPr="003E47F2" w:rsidTr="008D10B1">
        <w:trPr>
          <w:trHeight w:hRule="exact" w:val="1389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F626B8" w:rsidRPr="006F0B55" w:rsidRDefault="006F0B55">
            <w:pPr>
              <w:spacing w:after="0" w:line="240" w:lineRule="auto"/>
              <w:jc w:val="center"/>
              <w:rPr>
                <w:lang w:val="ru-RU"/>
              </w:rPr>
            </w:pPr>
            <w:r w:rsidRPr="006F0B5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F626B8" w:rsidRPr="006F0B55" w:rsidRDefault="006F0B55">
            <w:pPr>
              <w:spacing w:after="0" w:line="240" w:lineRule="auto"/>
              <w:jc w:val="center"/>
              <w:rPr>
                <w:lang w:val="ru-RU"/>
              </w:rPr>
            </w:pPr>
            <w:r w:rsidRPr="006F0B5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F626B8" w:rsidRPr="007C28C7" w:rsidRDefault="006F0B55">
            <w:pPr>
              <w:spacing w:after="0" w:line="240" w:lineRule="auto"/>
              <w:jc w:val="center"/>
              <w:rPr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F626B8" w:rsidRPr="007C28C7" w:rsidRDefault="006F0B55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0634A4A5" wp14:editId="2C9D13EE">
                  <wp:simplePos x="0" y="0"/>
                  <wp:positionH relativeFrom="column">
                    <wp:posOffset>4175760</wp:posOffset>
                  </wp:positionH>
                  <wp:positionV relativeFrom="paragraph">
                    <wp:posOffset>296545</wp:posOffset>
                  </wp:positionV>
                  <wp:extent cx="2323465" cy="16764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32346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C28C7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6F0B55" w:rsidRPr="003E47F2" w:rsidTr="008D10B1">
        <w:trPr>
          <w:gridAfter w:val="4"/>
          <w:wAfter w:w="3054" w:type="dxa"/>
          <w:trHeight w:hRule="exact" w:val="694"/>
        </w:trPr>
        <w:tc>
          <w:tcPr>
            <w:tcW w:w="404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555" w:type="dxa"/>
            <w:gridSpan w:val="2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83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6F0B55" w:rsidRPr="007C28C7" w:rsidRDefault="006F0B55">
            <w:pPr>
              <w:rPr>
                <w:lang w:val="ru-RU"/>
              </w:rPr>
            </w:pPr>
          </w:p>
        </w:tc>
      </w:tr>
      <w:tr w:rsidR="006F0B55" w:rsidRPr="003E47F2" w:rsidTr="008D10B1">
        <w:trPr>
          <w:gridAfter w:val="8"/>
          <w:wAfter w:w="5000" w:type="dxa"/>
          <w:trHeight w:hRule="exact" w:val="277"/>
        </w:trPr>
        <w:tc>
          <w:tcPr>
            <w:tcW w:w="404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6F0B55" w:rsidRPr="007C28C7" w:rsidRDefault="006F0B55">
            <w:pPr>
              <w:rPr>
                <w:lang w:val="ru-RU"/>
              </w:rPr>
            </w:pPr>
          </w:p>
        </w:tc>
      </w:tr>
      <w:tr w:rsidR="006F0B55" w:rsidRPr="003E47F2" w:rsidTr="008D10B1">
        <w:trPr>
          <w:gridAfter w:val="7"/>
          <w:wAfter w:w="4696" w:type="dxa"/>
          <w:trHeight w:hRule="exact" w:val="555"/>
        </w:trPr>
        <w:tc>
          <w:tcPr>
            <w:tcW w:w="404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555" w:type="dxa"/>
            <w:gridSpan w:val="2"/>
          </w:tcPr>
          <w:p w:rsidR="006F0B55" w:rsidRPr="007C28C7" w:rsidRDefault="006F0B55">
            <w:pPr>
              <w:rPr>
                <w:lang w:val="ru-RU"/>
              </w:rPr>
            </w:pPr>
          </w:p>
        </w:tc>
      </w:tr>
      <w:tr w:rsidR="006F0B55" w:rsidRPr="003E47F2" w:rsidTr="008D10B1">
        <w:trPr>
          <w:gridAfter w:val="7"/>
          <w:wAfter w:w="4696" w:type="dxa"/>
          <w:trHeight w:hRule="exact" w:val="277"/>
        </w:trPr>
        <w:tc>
          <w:tcPr>
            <w:tcW w:w="404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555" w:type="dxa"/>
            <w:gridSpan w:val="2"/>
          </w:tcPr>
          <w:p w:rsidR="006F0B55" w:rsidRPr="007C28C7" w:rsidRDefault="006F0B55">
            <w:pPr>
              <w:rPr>
                <w:lang w:val="ru-RU"/>
              </w:rPr>
            </w:pPr>
          </w:p>
        </w:tc>
      </w:tr>
      <w:tr w:rsidR="006F0B55" w:rsidRPr="003E47F2" w:rsidTr="008D10B1">
        <w:trPr>
          <w:gridAfter w:val="7"/>
          <w:wAfter w:w="4696" w:type="dxa"/>
          <w:trHeight w:hRule="exact" w:val="277"/>
        </w:trPr>
        <w:tc>
          <w:tcPr>
            <w:tcW w:w="404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555" w:type="dxa"/>
            <w:gridSpan w:val="2"/>
          </w:tcPr>
          <w:p w:rsidR="006F0B55" w:rsidRPr="007C28C7" w:rsidRDefault="006F0B55">
            <w:pPr>
              <w:rPr>
                <w:lang w:val="ru-RU"/>
              </w:rPr>
            </w:pPr>
          </w:p>
        </w:tc>
      </w:tr>
      <w:tr w:rsidR="006F0B55" w:rsidRPr="003E47F2" w:rsidTr="008D10B1">
        <w:trPr>
          <w:gridAfter w:val="4"/>
          <w:wAfter w:w="3054" w:type="dxa"/>
          <w:trHeight w:hRule="exact" w:val="277"/>
        </w:trPr>
        <w:tc>
          <w:tcPr>
            <w:tcW w:w="404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95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313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274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561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555" w:type="dxa"/>
            <w:gridSpan w:val="2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830" w:type="dxa"/>
          </w:tcPr>
          <w:p w:rsidR="006F0B55" w:rsidRPr="007C28C7" w:rsidRDefault="006F0B55">
            <w:pPr>
              <w:rPr>
                <w:lang w:val="ru-RU"/>
              </w:rPr>
            </w:pPr>
          </w:p>
        </w:tc>
        <w:tc>
          <w:tcPr>
            <w:tcW w:w="812" w:type="dxa"/>
            <w:gridSpan w:val="2"/>
          </w:tcPr>
          <w:p w:rsidR="006F0B55" w:rsidRPr="007C28C7" w:rsidRDefault="006F0B55">
            <w:pPr>
              <w:rPr>
                <w:lang w:val="ru-RU"/>
              </w:rPr>
            </w:pPr>
          </w:p>
        </w:tc>
      </w:tr>
      <w:tr w:rsidR="00F626B8" w:rsidTr="008D10B1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истории</w:t>
            </w:r>
            <w:proofErr w:type="spellEnd"/>
          </w:p>
        </w:tc>
      </w:tr>
      <w:tr w:rsidR="00F626B8" w:rsidTr="008D10B1">
        <w:trPr>
          <w:trHeight w:hRule="exact" w:val="555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626B8" w:rsidRPr="003E47F2" w:rsidTr="008D10B1">
        <w:trPr>
          <w:trHeight w:hRule="exact" w:val="277"/>
        </w:trPr>
        <w:tc>
          <w:tcPr>
            <w:tcW w:w="404" w:type="dxa"/>
          </w:tcPr>
          <w:p w:rsidR="00F626B8" w:rsidRDefault="00F626B8"/>
        </w:tc>
        <w:tc>
          <w:tcPr>
            <w:tcW w:w="219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3" w:type="dxa"/>
          </w:tcPr>
          <w:p w:rsidR="00F626B8" w:rsidRDefault="00F626B8"/>
        </w:tc>
        <w:tc>
          <w:tcPr>
            <w:tcW w:w="7360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F626B8" w:rsidRPr="006F0B55" w:rsidRDefault="006F0B55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6F0B5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F626B8" w:rsidTr="008D10B1">
        <w:trPr>
          <w:trHeight w:hRule="exact" w:val="416"/>
        </w:trPr>
        <w:tc>
          <w:tcPr>
            <w:tcW w:w="404" w:type="dxa"/>
          </w:tcPr>
          <w:p w:rsidR="00F626B8" w:rsidRPr="006F0B55" w:rsidRDefault="00F626B8">
            <w:pPr>
              <w:rPr>
                <w:lang w:val="ru-RU"/>
              </w:rPr>
            </w:pPr>
          </w:p>
        </w:tc>
        <w:tc>
          <w:tcPr>
            <w:tcW w:w="25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60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626B8" w:rsidRPr="006F0B55" w:rsidRDefault="006F0B5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F0B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F626B8" w:rsidRPr="006F0B55" w:rsidRDefault="006F0B5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6F0B5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F626B8" w:rsidRDefault="006F0B5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626B8" w:rsidTr="008D10B1">
        <w:trPr>
          <w:trHeight w:hRule="exact" w:val="396"/>
        </w:trPr>
        <w:tc>
          <w:tcPr>
            <w:tcW w:w="404" w:type="dxa"/>
          </w:tcPr>
          <w:p w:rsidR="00F626B8" w:rsidRDefault="00F626B8"/>
        </w:tc>
        <w:tc>
          <w:tcPr>
            <w:tcW w:w="295" w:type="dxa"/>
          </w:tcPr>
          <w:p w:rsidR="00F626B8" w:rsidRDefault="00F626B8"/>
        </w:tc>
        <w:tc>
          <w:tcPr>
            <w:tcW w:w="1250" w:type="dxa"/>
          </w:tcPr>
          <w:p w:rsidR="00F626B8" w:rsidRDefault="00F626B8"/>
        </w:tc>
        <w:tc>
          <w:tcPr>
            <w:tcW w:w="486" w:type="dxa"/>
          </w:tcPr>
          <w:p w:rsidR="00F626B8" w:rsidRDefault="00F626B8"/>
        </w:tc>
        <w:tc>
          <w:tcPr>
            <w:tcW w:w="166" w:type="dxa"/>
          </w:tcPr>
          <w:p w:rsidR="00F626B8" w:rsidRDefault="00F626B8"/>
        </w:tc>
        <w:tc>
          <w:tcPr>
            <w:tcW w:w="313" w:type="dxa"/>
          </w:tcPr>
          <w:p w:rsidR="00F626B8" w:rsidRDefault="00F626B8"/>
        </w:tc>
        <w:tc>
          <w:tcPr>
            <w:tcW w:w="7360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8D10B1" w:rsidTr="008D10B1">
        <w:trPr>
          <w:trHeight w:hRule="exact" w:val="555"/>
        </w:trPr>
        <w:tc>
          <w:tcPr>
            <w:tcW w:w="404" w:type="dxa"/>
          </w:tcPr>
          <w:p w:rsidR="008D10B1" w:rsidRDefault="008D10B1"/>
        </w:tc>
        <w:tc>
          <w:tcPr>
            <w:tcW w:w="2510" w:type="dxa"/>
            <w:gridSpan w:val="5"/>
          </w:tcPr>
          <w:p w:rsidR="008D10B1" w:rsidRPr="008D10B1" w:rsidRDefault="008D10B1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10B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8" w:type="dxa"/>
            <w:gridSpan w:val="4"/>
          </w:tcPr>
          <w:p w:rsidR="008D10B1" w:rsidRPr="008D10B1" w:rsidRDefault="008D10B1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D10B1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561" w:type="dxa"/>
          </w:tcPr>
          <w:p w:rsidR="008D10B1" w:rsidRDefault="008D10B1"/>
        </w:tc>
        <w:tc>
          <w:tcPr>
            <w:tcW w:w="555" w:type="dxa"/>
            <w:gridSpan w:val="2"/>
          </w:tcPr>
          <w:p w:rsidR="008D10B1" w:rsidRDefault="008D10B1"/>
        </w:tc>
        <w:tc>
          <w:tcPr>
            <w:tcW w:w="830" w:type="dxa"/>
          </w:tcPr>
          <w:p w:rsidR="008D10B1" w:rsidRDefault="008D10B1"/>
        </w:tc>
        <w:tc>
          <w:tcPr>
            <w:tcW w:w="283" w:type="dxa"/>
          </w:tcPr>
          <w:p w:rsidR="008D10B1" w:rsidRDefault="008D10B1"/>
        </w:tc>
        <w:tc>
          <w:tcPr>
            <w:tcW w:w="1531" w:type="dxa"/>
            <w:gridSpan w:val="2"/>
          </w:tcPr>
          <w:p w:rsidR="008D10B1" w:rsidRDefault="008D10B1"/>
        </w:tc>
        <w:tc>
          <w:tcPr>
            <w:tcW w:w="268" w:type="dxa"/>
          </w:tcPr>
          <w:p w:rsidR="008D10B1" w:rsidRDefault="008D10B1"/>
        </w:tc>
        <w:tc>
          <w:tcPr>
            <w:tcW w:w="972" w:type="dxa"/>
          </w:tcPr>
          <w:p w:rsidR="008D10B1" w:rsidRDefault="008D10B1"/>
        </w:tc>
        <w:tc>
          <w:tcPr>
            <w:tcW w:w="812" w:type="dxa"/>
          </w:tcPr>
          <w:p w:rsidR="008D10B1" w:rsidRDefault="008D10B1"/>
        </w:tc>
      </w:tr>
      <w:tr w:rsidR="00F626B8" w:rsidTr="008D10B1">
        <w:trPr>
          <w:trHeight w:hRule="exact" w:val="416"/>
        </w:trPr>
        <w:tc>
          <w:tcPr>
            <w:tcW w:w="404" w:type="dxa"/>
          </w:tcPr>
          <w:p w:rsidR="00F626B8" w:rsidRDefault="00F626B8"/>
        </w:tc>
        <w:tc>
          <w:tcPr>
            <w:tcW w:w="25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60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626B8" w:rsidTr="008D10B1">
        <w:trPr>
          <w:trHeight w:hRule="exact" w:val="277"/>
        </w:trPr>
        <w:tc>
          <w:tcPr>
            <w:tcW w:w="404" w:type="dxa"/>
          </w:tcPr>
          <w:p w:rsidR="00F626B8" w:rsidRDefault="00F626B8"/>
        </w:tc>
        <w:tc>
          <w:tcPr>
            <w:tcW w:w="25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561" w:type="dxa"/>
          </w:tcPr>
          <w:p w:rsidR="00F626B8" w:rsidRDefault="00F626B8"/>
        </w:tc>
        <w:tc>
          <w:tcPr>
            <w:tcW w:w="555" w:type="dxa"/>
            <w:gridSpan w:val="2"/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7"/>
        </w:trPr>
        <w:tc>
          <w:tcPr>
            <w:tcW w:w="404" w:type="dxa"/>
          </w:tcPr>
          <w:p w:rsidR="00F626B8" w:rsidRDefault="00F626B8"/>
        </w:tc>
        <w:tc>
          <w:tcPr>
            <w:tcW w:w="295" w:type="dxa"/>
          </w:tcPr>
          <w:p w:rsidR="00F626B8" w:rsidRDefault="00F626B8"/>
        </w:tc>
        <w:tc>
          <w:tcPr>
            <w:tcW w:w="1250" w:type="dxa"/>
          </w:tcPr>
          <w:p w:rsidR="00F626B8" w:rsidRDefault="00F626B8"/>
        </w:tc>
        <w:tc>
          <w:tcPr>
            <w:tcW w:w="486" w:type="dxa"/>
          </w:tcPr>
          <w:p w:rsidR="00F626B8" w:rsidRDefault="00F626B8"/>
        </w:tc>
        <w:tc>
          <w:tcPr>
            <w:tcW w:w="166" w:type="dxa"/>
          </w:tcPr>
          <w:p w:rsidR="00F626B8" w:rsidRDefault="00F626B8"/>
        </w:tc>
        <w:tc>
          <w:tcPr>
            <w:tcW w:w="313" w:type="dxa"/>
          </w:tcPr>
          <w:p w:rsidR="00F626B8" w:rsidRDefault="00F626B8"/>
        </w:tc>
        <w:tc>
          <w:tcPr>
            <w:tcW w:w="297" w:type="dxa"/>
          </w:tcPr>
          <w:p w:rsidR="00F626B8" w:rsidRDefault="00F626B8"/>
        </w:tc>
        <w:tc>
          <w:tcPr>
            <w:tcW w:w="274" w:type="dxa"/>
          </w:tcPr>
          <w:p w:rsidR="00F626B8" w:rsidRDefault="00F626B8"/>
        </w:tc>
        <w:tc>
          <w:tcPr>
            <w:tcW w:w="480" w:type="dxa"/>
          </w:tcPr>
          <w:p w:rsidR="00F626B8" w:rsidRDefault="00F626B8"/>
        </w:tc>
        <w:tc>
          <w:tcPr>
            <w:tcW w:w="497" w:type="dxa"/>
          </w:tcPr>
          <w:p w:rsidR="00F626B8" w:rsidRDefault="00F626B8"/>
        </w:tc>
        <w:tc>
          <w:tcPr>
            <w:tcW w:w="561" w:type="dxa"/>
          </w:tcPr>
          <w:p w:rsidR="00F626B8" w:rsidRDefault="00F626B8"/>
        </w:tc>
        <w:tc>
          <w:tcPr>
            <w:tcW w:w="555" w:type="dxa"/>
            <w:gridSpan w:val="2"/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7"/>
        </w:trPr>
        <w:tc>
          <w:tcPr>
            <w:tcW w:w="404" w:type="dxa"/>
          </w:tcPr>
          <w:p w:rsidR="00F626B8" w:rsidRDefault="00F626B8"/>
        </w:tc>
        <w:tc>
          <w:tcPr>
            <w:tcW w:w="280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5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561" w:type="dxa"/>
          </w:tcPr>
          <w:p w:rsidR="00F626B8" w:rsidRDefault="00F626B8"/>
        </w:tc>
        <w:tc>
          <w:tcPr>
            <w:tcW w:w="555" w:type="dxa"/>
            <w:gridSpan w:val="2"/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386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626B8" w:rsidTr="008D10B1">
        <w:trPr>
          <w:trHeight w:hRule="exact" w:val="277"/>
        </w:trPr>
        <w:tc>
          <w:tcPr>
            <w:tcW w:w="404" w:type="dxa"/>
          </w:tcPr>
          <w:p w:rsidR="00F626B8" w:rsidRDefault="00F626B8"/>
        </w:tc>
        <w:tc>
          <w:tcPr>
            <w:tcW w:w="295" w:type="dxa"/>
          </w:tcPr>
          <w:p w:rsidR="00F626B8" w:rsidRDefault="00F626B8"/>
        </w:tc>
        <w:tc>
          <w:tcPr>
            <w:tcW w:w="27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80" w:type="dxa"/>
          </w:tcPr>
          <w:p w:rsidR="00F626B8" w:rsidRDefault="00F626B8"/>
        </w:tc>
        <w:tc>
          <w:tcPr>
            <w:tcW w:w="497" w:type="dxa"/>
          </w:tcPr>
          <w:p w:rsidR="00F626B8" w:rsidRDefault="00F626B8"/>
        </w:tc>
        <w:tc>
          <w:tcPr>
            <w:tcW w:w="561" w:type="dxa"/>
          </w:tcPr>
          <w:p w:rsidR="00F626B8" w:rsidRDefault="00F626B8"/>
        </w:tc>
        <w:tc>
          <w:tcPr>
            <w:tcW w:w="555" w:type="dxa"/>
            <w:gridSpan w:val="2"/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7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72" w:type="dxa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3,4</w:t>
            </w:r>
          </w:p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7"/>
        </w:trPr>
        <w:tc>
          <w:tcPr>
            <w:tcW w:w="404" w:type="dxa"/>
          </w:tcPr>
          <w:p w:rsidR="00F626B8" w:rsidRDefault="00F626B8"/>
        </w:tc>
        <w:tc>
          <w:tcPr>
            <w:tcW w:w="295" w:type="dxa"/>
          </w:tcPr>
          <w:p w:rsidR="00F626B8" w:rsidRDefault="00F626B8"/>
        </w:tc>
        <w:tc>
          <w:tcPr>
            <w:tcW w:w="251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5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561" w:type="dxa"/>
          </w:tcPr>
          <w:p w:rsidR="00F626B8" w:rsidRDefault="00F626B8"/>
        </w:tc>
        <w:tc>
          <w:tcPr>
            <w:tcW w:w="555" w:type="dxa"/>
            <w:gridSpan w:val="2"/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7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72" w:type="dxa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7"/>
        </w:trPr>
        <w:tc>
          <w:tcPr>
            <w:tcW w:w="404" w:type="dxa"/>
          </w:tcPr>
          <w:p w:rsidR="00F626B8" w:rsidRDefault="00F626B8"/>
        </w:tc>
        <w:tc>
          <w:tcPr>
            <w:tcW w:w="295" w:type="dxa"/>
          </w:tcPr>
          <w:p w:rsidR="00F626B8" w:rsidRDefault="00F626B8"/>
        </w:tc>
        <w:tc>
          <w:tcPr>
            <w:tcW w:w="251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5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222</w:t>
            </w:r>
          </w:p>
        </w:tc>
        <w:tc>
          <w:tcPr>
            <w:tcW w:w="561" w:type="dxa"/>
          </w:tcPr>
          <w:p w:rsidR="00F626B8" w:rsidRDefault="00F626B8"/>
        </w:tc>
        <w:tc>
          <w:tcPr>
            <w:tcW w:w="555" w:type="dxa"/>
            <w:gridSpan w:val="2"/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7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72" w:type="dxa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7"/>
        </w:trPr>
        <w:tc>
          <w:tcPr>
            <w:tcW w:w="404" w:type="dxa"/>
          </w:tcPr>
          <w:p w:rsidR="00F626B8" w:rsidRDefault="00F626B8"/>
        </w:tc>
        <w:tc>
          <w:tcPr>
            <w:tcW w:w="295" w:type="dxa"/>
          </w:tcPr>
          <w:p w:rsidR="00F626B8" w:rsidRDefault="00F626B8"/>
        </w:tc>
        <w:tc>
          <w:tcPr>
            <w:tcW w:w="251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5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61" w:type="dxa"/>
          </w:tcPr>
          <w:p w:rsidR="00F626B8" w:rsidRDefault="00F626B8"/>
        </w:tc>
        <w:tc>
          <w:tcPr>
            <w:tcW w:w="555" w:type="dxa"/>
            <w:gridSpan w:val="2"/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1938"/>
        </w:trPr>
        <w:tc>
          <w:tcPr>
            <w:tcW w:w="404" w:type="dxa"/>
            <w:tcBorders>
              <w:bottom w:val="single" w:sz="4" w:space="0" w:color="auto"/>
            </w:tcBorders>
          </w:tcPr>
          <w:p w:rsidR="00F626B8" w:rsidRDefault="00F626B8"/>
        </w:tc>
        <w:tc>
          <w:tcPr>
            <w:tcW w:w="295" w:type="dxa"/>
            <w:tcBorders>
              <w:bottom w:val="single" w:sz="4" w:space="0" w:color="auto"/>
            </w:tcBorders>
          </w:tcPr>
          <w:p w:rsidR="00F626B8" w:rsidRDefault="00F626B8"/>
        </w:tc>
        <w:tc>
          <w:tcPr>
            <w:tcW w:w="1250" w:type="dxa"/>
            <w:tcBorders>
              <w:bottom w:val="single" w:sz="4" w:space="0" w:color="auto"/>
            </w:tcBorders>
          </w:tcPr>
          <w:p w:rsidR="00F626B8" w:rsidRDefault="00F626B8"/>
        </w:tc>
        <w:tc>
          <w:tcPr>
            <w:tcW w:w="486" w:type="dxa"/>
            <w:tcBorders>
              <w:bottom w:val="single" w:sz="4" w:space="0" w:color="auto"/>
            </w:tcBorders>
          </w:tcPr>
          <w:p w:rsidR="00F626B8" w:rsidRDefault="00F626B8"/>
        </w:tc>
        <w:tc>
          <w:tcPr>
            <w:tcW w:w="166" w:type="dxa"/>
            <w:tcBorders>
              <w:bottom w:val="single" w:sz="4" w:space="0" w:color="auto"/>
            </w:tcBorders>
          </w:tcPr>
          <w:p w:rsidR="00F626B8" w:rsidRDefault="00F626B8"/>
        </w:tc>
        <w:tc>
          <w:tcPr>
            <w:tcW w:w="313" w:type="dxa"/>
            <w:tcBorders>
              <w:bottom w:val="single" w:sz="4" w:space="0" w:color="auto"/>
            </w:tcBorders>
          </w:tcPr>
          <w:p w:rsidR="00F626B8" w:rsidRDefault="00F626B8"/>
        </w:tc>
        <w:tc>
          <w:tcPr>
            <w:tcW w:w="297" w:type="dxa"/>
            <w:tcBorders>
              <w:bottom w:val="single" w:sz="4" w:space="0" w:color="auto"/>
            </w:tcBorders>
          </w:tcPr>
          <w:p w:rsidR="00F626B8" w:rsidRDefault="00F626B8"/>
        </w:tc>
        <w:tc>
          <w:tcPr>
            <w:tcW w:w="274" w:type="dxa"/>
            <w:tcBorders>
              <w:bottom w:val="single" w:sz="4" w:space="0" w:color="auto"/>
            </w:tcBorders>
          </w:tcPr>
          <w:p w:rsidR="00F626B8" w:rsidRDefault="00F626B8"/>
        </w:tc>
        <w:tc>
          <w:tcPr>
            <w:tcW w:w="480" w:type="dxa"/>
            <w:tcBorders>
              <w:bottom w:val="single" w:sz="4" w:space="0" w:color="auto"/>
            </w:tcBorders>
          </w:tcPr>
          <w:p w:rsidR="00F626B8" w:rsidRDefault="00F626B8"/>
        </w:tc>
        <w:tc>
          <w:tcPr>
            <w:tcW w:w="497" w:type="dxa"/>
            <w:tcBorders>
              <w:bottom w:val="single" w:sz="4" w:space="0" w:color="auto"/>
            </w:tcBorders>
          </w:tcPr>
          <w:p w:rsidR="00F626B8" w:rsidRDefault="00F626B8"/>
        </w:tc>
        <w:tc>
          <w:tcPr>
            <w:tcW w:w="561" w:type="dxa"/>
            <w:tcBorders>
              <w:bottom w:val="single" w:sz="4" w:space="0" w:color="auto"/>
            </w:tcBorders>
          </w:tcPr>
          <w:p w:rsidR="00F626B8" w:rsidRDefault="00F626B8"/>
        </w:tc>
        <w:tc>
          <w:tcPr>
            <w:tcW w:w="555" w:type="dxa"/>
            <w:gridSpan w:val="2"/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  <w:tr w:rsidR="00F626B8" w:rsidRPr="003E47F2" w:rsidTr="008D10B1">
        <w:trPr>
          <w:trHeight w:hRule="exact" w:val="279"/>
        </w:trPr>
        <w:tc>
          <w:tcPr>
            <w:tcW w:w="50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6F0B55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0B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F626B8" w:rsidRPr="006F0B55" w:rsidRDefault="00F626B8">
            <w:pPr>
              <w:rPr>
                <w:lang w:val="ru-RU"/>
              </w:rPr>
            </w:pPr>
          </w:p>
        </w:tc>
        <w:tc>
          <w:tcPr>
            <w:tcW w:w="830" w:type="dxa"/>
          </w:tcPr>
          <w:p w:rsidR="00F626B8" w:rsidRPr="006F0B55" w:rsidRDefault="00F626B8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F626B8" w:rsidRPr="006F0B55" w:rsidRDefault="00F626B8">
            <w:pPr>
              <w:rPr>
                <w:lang w:val="ru-RU"/>
              </w:rPr>
            </w:pPr>
          </w:p>
        </w:tc>
        <w:tc>
          <w:tcPr>
            <w:tcW w:w="1531" w:type="dxa"/>
            <w:gridSpan w:val="2"/>
          </w:tcPr>
          <w:p w:rsidR="00F626B8" w:rsidRPr="006F0B55" w:rsidRDefault="00F626B8">
            <w:pPr>
              <w:rPr>
                <w:lang w:val="ru-RU"/>
              </w:rPr>
            </w:pPr>
          </w:p>
        </w:tc>
        <w:tc>
          <w:tcPr>
            <w:tcW w:w="268" w:type="dxa"/>
          </w:tcPr>
          <w:p w:rsidR="00F626B8" w:rsidRPr="006F0B55" w:rsidRDefault="00F626B8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F626B8" w:rsidRPr="006F0B55" w:rsidRDefault="00F626B8">
            <w:pPr>
              <w:rPr>
                <w:lang w:val="ru-RU"/>
              </w:rPr>
            </w:pPr>
          </w:p>
        </w:tc>
        <w:tc>
          <w:tcPr>
            <w:tcW w:w="812" w:type="dxa"/>
          </w:tcPr>
          <w:p w:rsidR="00F626B8" w:rsidRPr="006F0B55" w:rsidRDefault="00F626B8">
            <w:pPr>
              <w:rPr>
                <w:lang w:val="ru-RU"/>
              </w:rPr>
            </w:pPr>
          </w:p>
        </w:tc>
      </w:tr>
      <w:tr w:rsidR="00F626B8" w:rsidTr="008D10B1">
        <w:trPr>
          <w:trHeight w:hRule="exact" w:val="279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9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26B8" w:rsidRDefault="006F0B5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26B8" w:rsidRDefault="006F0B5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26B8" w:rsidRDefault="006F0B5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26B8" w:rsidRDefault="006F0B5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0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26B8" w:rsidRDefault="00F626B8"/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103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103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222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  <w:tr w:rsidR="00F626B8" w:rsidTr="008D10B1">
        <w:trPr>
          <w:trHeight w:hRule="exact" w:val="277"/>
        </w:trPr>
        <w:tc>
          <w:tcPr>
            <w:tcW w:w="1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555" w:type="dxa"/>
            <w:gridSpan w:val="2"/>
            <w:tcBorders>
              <w:left w:val="single" w:sz="4" w:space="0" w:color="auto"/>
            </w:tcBorders>
          </w:tcPr>
          <w:p w:rsidR="00F626B8" w:rsidRDefault="00F626B8"/>
        </w:tc>
        <w:tc>
          <w:tcPr>
            <w:tcW w:w="830" w:type="dxa"/>
          </w:tcPr>
          <w:p w:rsidR="00F626B8" w:rsidRDefault="00F626B8"/>
        </w:tc>
        <w:tc>
          <w:tcPr>
            <w:tcW w:w="283" w:type="dxa"/>
          </w:tcPr>
          <w:p w:rsidR="00F626B8" w:rsidRDefault="00F626B8"/>
        </w:tc>
        <w:tc>
          <w:tcPr>
            <w:tcW w:w="1531" w:type="dxa"/>
            <w:gridSpan w:val="2"/>
          </w:tcPr>
          <w:p w:rsidR="00F626B8" w:rsidRDefault="00F626B8"/>
        </w:tc>
        <w:tc>
          <w:tcPr>
            <w:tcW w:w="268" w:type="dxa"/>
          </w:tcPr>
          <w:p w:rsidR="00F626B8" w:rsidRDefault="00F626B8"/>
        </w:tc>
        <w:tc>
          <w:tcPr>
            <w:tcW w:w="972" w:type="dxa"/>
          </w:tcPr>
          <w:p w:rsidR="00F626B8" w:rsidRDefault="00F626B8"/>
        </w:tc>
        <w:tc>
          <w:tcPr>
            <w:tcW w:w="812" w:type="dxa"/>
          </w:tcPr>
          <w:p w:rsidR="00F626B8" w:rsidRDefault="00F626B8"/>
        </w:tc>
      </w:tr>
    </w:tbl>
    <w:p w:rsidR="00F626B8" w:rsidRDefault="006F0B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6"/>
        <w:gridCol w:w="615"/>
        <w:gridCol w:w="2865"/>
        <w:gridCol w:w="2835"/>
        <w:gridCol w:w="813"/>
      </w:tblGrid>
      <w:tr w:rsidR="00F626B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F626B8" w:rsidRDefault="007C28C7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2332E98" wp14:editId="508F42E7">
                  <wp:simplePos x="0" y="0"/>
                  <wp:positionH relativeFrom="column">
                    <wp:posOffset>473075</wp:posOffset>
                  </wp:positionH>
                  <wp:positionV relativeFrom="paragraph">
                    <wp:posOffset>1905</wp:posOffset>
                  </wp:positionV>
                  <wp:extent cx="1819275" cy="1000125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9275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F626B8" w:rsidRDefault="00F626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626B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F626B8" w:rsidRDefault="00F626B8"/>
        </w:tc>
        <w:tc>
          <w:tcPr>
            <w:tcW w:w="1135" w:type="dxa"/>
          </w:tcPr>
          <w:p w:rsidR="00F626B8" w:rsidRDefault="00F626B8"/>
        </w:tc>
        <w:tc>
          <w:tcPr>
            <w:tcW w:w="3970" w:type="dxa"/>
          </w:tcPr>
          <w:p w:rsidR="00F626B8" w:rsidRDefault="00F626B8"/>
        </w:tc>
        <w:tc>
          <w:tcPr>
            <w:tcW w:w="993" w:type="dxa"/>
          </w:tcPr>
          <w:p w:rsidR="00F626B8" w:rsidRDefault="00F626B8"/>
        </w:tc>
      </w:tr>
      <w:tr w:rsidR="00F626B8" w:rsidRPr="003E47F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C28C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7C28C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7C28C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7C28C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</w:t>
            </w:r>
            <w:r w:rsidR="007C28C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Чепурнова Н.А.</w:t>
            </w:r>
          </w:p>
        </w:tc>
      </w:tr>
      <w:tr w:rsidR="00F626B8" w:rsidRPr="003E47F2">
        <w:trPr>
          <w:trHeight w:hRule="exact" w:val="277"/>
        </w:trPr>
        <w:tc>
          <w:tcPr>
            <w:tcW w:w="3828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F626B8" w:rsidRDefault="00F626B8"/>
        </w:tc>
        <w:tc>
          <w:tcPr>
            <w:tcW w:w="1135" w:type="dxa"/>
          </w:tcPr>
          <w:p w:rsidR="00F626B8" w:rsidRDefault="00F626B8"/>
        </w:tc>
        <w:tc>
          <w:tcPr>
            <w:tcW w:w="3970" w:type="dxa"/>
          </w:tcPr>
          <w:p w:rsidR="00F626B8" w:rsidRDefault="00F626B8"/>
        </w:tc>
        <w:tc>
          <w:tcPr>
            <w:tcW w:w="993" w:type="dxa"/>
          </w:tcPr>
          <w:p w:rsidR="00F626B8" w:rsidRDefault="00F626B8"/>
        </w:tc>
      </w:tr>
      <w:tr w:rsidR="00F626B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626B8">
        <w:trPr>
          <w:trHeight w:hRule="exact" w:val="1111"/>
        </w:trPr>
        <w:tc>
          <w:tcPr>
            <w:tcW w:w="3828" w:type="dxa"/>
          </w:tcPr>
          <w:p w:rsidR="00F626B8" w:rsidRDefault="00F626B8"/>
        </w:tc>
        <w:tc>
          <w:tcPr>
            <w:tcW w:w="852" w:type="dxa"/>
          </w:tcPr>
          <w:p w:rsidR="00F626B8" w:rsidRDefault="00F626B8"/>
        </w:tc>
        <w:tc>
          <w:tcPr>
            <w:tcW w:w="1135" w:type="dxa"/>
          </w:tcPr>
          <w:p w:rsidR="00F626B8" w:rsidRDefault="00F626B8"/>
        </w:tc>
        <w:tc>
          <w:tcPr>
            <w:tcW w:w="3970" w:type="dxa"/>
          </w:tcPr>
          <w:p w:rsidR="00F626B8" w:rsidRDefault="00F626B8"/>
        </w:tc>
        <w:tc>
          <w:tcPr>
            <w:tcW w:w="993" w:type="dxa"/>
          </w:tcPr>
          <w:p w:rsidR="00F626B8" w:rsidRDefault="00F626B8"/>
        </w:tc>
      </w:tr>
      <w:tr w:rsidR="00F626B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626B8" w:rsidRDefault="00F626B8"/>
        </w:tc>
        <w:tc>
          <w:tcPr>
            <w:tcW w:w="993" w:type="dxa"/>
          </w:tcPr>
          <w:p w:rsidR="00F626B8" w:rsidRDefault="00F626B8"/>
        </w:tc>
      </w:tr>
      <w:tr w:rsidR="00F626B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</w:tr>
      <w:tr w:rsidR="00F626B8">
        <w:trPr>
          <w:trHeight w:hRule="exact" w:val="277"/>
        </w:trPr>
        <w:tc>
          <w:tcPr>
            <w:tcW w:w="3828" w:type="dxa"/>
          </w:tcPr>
          <w:p w:rsidR="00F626B8" w:rsidRDefault="00F626B8"/>
        </w:tc>
        <w:tc>
          <w:tcPr>
            <w:tcW w:w="852" w:type="dxa"/>
          </w:tcPr>
          <w:p w:rsidR="00F626B8" w:rsidRDefault="00F626B8"/>
        </w:tc>
        <w:tc>
          <w:tcPr>
            <w:tcW w:w="1135" w:type="dxa"/>
          </w:tcPr>
          <w:p w:rsidR="00F626B8" w:rsidRDefault="00F626B8"/>
        </w:tc>
        <w:tc>
          <w:tcPr>
            <w:tcW w:w="3970" w:type="dxa"/>
          </w:tcPr>
          <w:p w:rsidR="00F626B8" w:rsidRDefault="00F626B8"/>
        </w:tc>
        <w:tc>
          <w:tcPr>
            <w:tcW w:w="993" w:type="dxa"/>
          </w:tcPr>
          <w:p w:rsidR="00F626B8" w:rsidRDefault="00F626B8"/>
        </w:tc>
      </w:tr>
      <w:tr w:rsidR="00F626B8" w:rsidRPr="003E47F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 w:rsidRPr="003E47F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F626B8" w:rsidRPr="003E47F2">
        <w:trPr>
          <w:trHeight w:hRule="exact" w:val="277"/>
        </w:trPr>
        <w:tc>
          <w:tcPr>
            <w:tcW w:w="3828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 w:rsidRPr="003E47F2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 w:rsidRPr="003E47F2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F626B8" w:rsidRPr="003E47F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F626B8" w:rsidRPr="003E47F2">
        <w:trPr>
          <w:trHeight w:hRule="exact" w:val="555"/>
        </w:trPr>
        <w:tc>
          <w:tcPr>
            <w:tcW w:w="3828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 w:rsidRPr="003E47F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626B8" w:rsidRPr="003E47F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F626B8" w:rsidRPr="003E47F2">
        <w:trPr>
          <w:trHeight w:hRule="exact" w:val="277"/>
        </w:trPr>
        <w:tc>
          <w:tcPr>
            <w:tcW w:w="3828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26B8" w:rsidRPr="007C28C7" w:rsidRDefault="007C28C7">
            <w:pPr>
              <w:rPr>
                <w:lang w:val="ru-RU"/>
              </w:rPr>
            </w:pPr>
            <w:r w:rsidRPr="006E6DC1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265606D3" wp14:editId="4D50836D">
                  <wp:simplePos x="0" y="0"/>
                  <wp:positionH relativeFrom="column">
                    <wp:posOffset>1116330</wp:posOffset>
                  </wp:positionH>
                  <wp:positionV relativeFrom="paragraph">
                    <wp:posOffset>113030</wp:posOffset>
                  </wp:positionV>
                  <wp:extent cx="1352550" cy="46672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 w:rsidRPr="003E47F2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 w:rsid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 2017 г.  №  _</w:t>
            </w:r>
            <w:r w:rsid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А.В.</w:t>
            </w:r>
            <w:r w:rsid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F626B8" w:rsidRPr="007C28C7" w:rsidRDefault="006F0B55">
      <w:pPr>
        <w:rPr>
          <w:sz w:val="0"/>
          <w:szCs w:val="0"/>
          <w:lang w:val="ru-RU"/>
        </w:rPr>
      </w:pPr>
      <w:r w:rsidRPr="007C28C7">
        <w:rPr>
          <w:lang w:val="ru-RU"/>
        </w:rPr>
        <w:br w:type="page"/>
      </w:r>
    </w:p>
    <w:p w:rsidR="00F626B8" w:rsidRPr="008D10B1" w:rsidRDefault="00F626B8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3"/>
        <w:gridCol w:w="1489"/>
        <w:gridCol w:w="1752"/>
        <w:gridCol w:w="4793"/>
        <w:gridCol w:w="969"/>
      </w:tblGrid>
      <w:tr w:rsidR="00F626B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F626B8" w:rsidRDefault="00F626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626B8" w:rsidRPr="003E47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626B8" w:rsidRPr="003E47F2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«Методика обучения истории» являются: формирование у студентов базовых знаний в области методики обучения истории, формирование способности применять знания, умения и навыки для успешной деятельности в области преподавания истории, контроля и оценивания учебных достижений учащихся.</w:t>
            </w:r>
          </w:p>
        </w:tc>
      </w:tr>
      <w:tr w:rsidR="00F62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626B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подготовка студентов к профессиональной деятельности в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педагоги-ческой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 по профилю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проектирование учебного процесса по истории в этой области;</w:t>
            </w:r>
          </w:p>
        </w:tc>
      </w:tr>
      <w:tr w:rsidR="00F626B8" w:rsidRPr="003E47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организация обучения и воспитания учащихся в сфере истории с </w:t>
            </w:r>
            <w:proofErr w:type="spellStart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-пользованием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различных технологий обучения;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профессиональных компетенций</w:t>
            </w:r>
          </w:p>
        </w:tc>
      </w:tr>
      <w:tr w:rsidR="00F626B8" w:rsidRPr="003E47F2">
        <w:trPr>
          <w:trHeight w:hRule="exact" w:val="277"/>
        </w:trPr>
        <w:tc>
          <w:tcPr>
            <w:tcW w:w="766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 w:rsidRPr="003E47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626B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626B8" w:rsidRPr="003E47F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вторая половина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</w:tc>
      </w:tr>
      <w:tr w:rsidR="00F62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веков</w:t>
            </w:r>
            <w:proofErr w:type="spellEnd"/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</w:tr>
      <w:tr w:rsidR="00F626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</w:p>
        </w:tc>
      </w:tr>
      <w:tr w:rsidR="00F626B8" w:rsidRPr="003E47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62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обществознанию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историческом образовании</w:t>
            </w:r>
          </w:p>
        </w:tc>
      </w:tr>
      <w:tr w:rsidR="00F626B8" w:rsidRPr="003E47F2">
        <w:trPr>
          <w:trHeight w:hRule="exact" w:val="277"/>
        </w:trPr>
        <w:tc>
          <w:tcPr>
            <w:tcW w:w="766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 w:rsidRPr="003E47F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626B8" w:rsidRPr="003E47F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стандартов и программ по истории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стандартов и программ по истории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требования стандартов и программ по истории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образовательные программы  различного уровня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образовательные программы  различного уровня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образовательные программы  различного уровня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приемами и методами осуществления профессиональной деятельности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осуществления профессиональной деятельности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осуществления профессиональной деятельности</w:t>
            </w:r>
          </w:p>
        </w:tc>
      </w:tr>
      <w:tr w:rsidR="00F626B8" w:rsidRPr="003E47F2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формирования индивидуальных образовательных траекторий обучающихся с учетом их потребностей, принципы сопровождения и методы осуществления разнообразных видов педагогической деятельности</w:t>
            </w:r>
          </w:p>
        </w:tc>
      </w:tr>
      <w:tr w:rsidR="00F626B8" w:rsidRPr="003E47F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формирования индивидуальных образовательных траекторий обучающихся с учетом их потребностей, принципы сопровождения и методы осуществления разнообразных видов педагогической деятельности</w:t>
            </w:r>
          </w:p>
        </w:tc>
      </w:tr>
      <w:tr w:rsidR="00F626B8" w:rsidRPr="003E47F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формирования индивидуальных образовательных траекторий обучающихся с учетом их потребностей, принципы сопровождения и методы осуществления разнообразных видов педагогической деятельности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626B8" w:rsidRDefault="006F0B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85"/>
        <w:gridCol w:w="3249"/>
        <w:gridCol w:w="4788"/>
        <w:gridCol w:w="973"/>
      </w:tblGrid>
      <w:tr w:rsidR="00F626B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F626B8" w:rsidRDefault="00F626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индивидуальные образовательные траектории обучающихся с учетом их потребностей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индивидуальные образовательные траектории обучающихся с учетом основных потребностей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индивидуальные образовательные траектории обучающихся с учетом некоторых потребностей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методиками, являющимися необходимыми для диагностики и коррекции в процессе психолог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сопровождения учебно-воспитательного процесса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методиками, являющимися необходимыми для диагностики и коррекции в процессе психолог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сопровождения учебно-воспитательного процесса</w:t>
            </w:r>
          </w:p>
        </w:tc>
      </w:tr>
      <w:tr w:rsidR="00F626B8" w:rsidRPr="003E47F2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единой образовательной среды, используя средства изучаемых предметов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построения единой образовательной среды, используя средства изучаемых предметов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построения единой образовательной среды, используя средства изучаемых предметов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образовательное пространство для всех его участников, учитывая их индивидуальные особенности и потребности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образовательное пространство для всех его участников, учитывая их некоторые индивидуальные особенности и потребности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педагогическими технологиями для организации образовательного процесса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педагогическими технологиями для организации образовательного процесса</w:t>
            </w:r>
          </w:p>
        </w:tc>
      </w:tr>
      <w:tr w:rsidR="00F626B8" w:rsidRPr="003E47F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педагогическими технологиями для организации образовательного процесса</w:t>
            </w:r>
          </w:p>
        </w:tc>
      </w:tr>
      <w:tr w:rsidR="00F626B8" w:rsidRPr="003E47F2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способностью осуществлять педагогическое сопровождение социализации и профессионального самоопределения </w:t>
            </w:r>
            <w:proofErr w:type="gramStart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F626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 педагогического сопровождения, социализации и профессионального самоопределения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педагогического сопровождения, социализации и профессионального самоопределения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 педагогического сопровождения, социализации и профессионального самоопределения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F626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 педагогическое сопровождение, социализацию и профессиональное самоопределение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технологии  педагогического сопровождения, социализации и профессионального самоопределения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способы осуществления педагогического  сопровождения, социализации и профессионального самоопределения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осуществлять  педагогическое сопровождение, социализацию и профессиональное самоопределение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технологий  педагогического сопровождения, социализации и профессионального самоопределения современных обучающихся</w:t>
            </w:r>
          </w:p>
        </w:tc>
      </w:tr>
      <w:tr w:rsidR="00F626B8" w:rsidRPr="003E47F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способов осуществления педагогического  сопровождения, социализации и профессионального самоопределения современных обучающихся</w:t>
            </w:r>
          </w:p>
        </w:tc>
      </w:tr>
      <w:tr w:rsidR="00F626B8" w:rsidRPr="003E47F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626B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возникновения и развития методики обучения истории;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проектирования учебного процесса по истории;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исторического образования в школах России;</w:t>
            </w:r>
          </w:p>
        </w:tc>
      </w:tr>
    </w:tbl>
    <w:p w:rsidR="00F626B8" w:rsidRPr="007C28C7" w:rsidRDefault="006F0B55">
      <w:pPr>
        <w:rPr>
          <w:sz w:val="0"/>
          <w:szCs w:val="0"/>
          <w:lang w:val="ru-RU"/>
        </w:rPr>
      </w:pPr>
      <w:r w:rsidRPr="007C28C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0"/>
        <w:gridCol w:w="3228"/>
        <w:gridCol w:w="964"/>
        <w:gridCol w:w="696"/>
        <w:gridCol w:w="1115"/>
        <w:gridCol w:w="1250"/>
        <w:gridCol w:w="683"/>
        <w:gridCol w:w="398"/>
        <w:gridCol w:w="980"/>
      </w:tblGrid>
      <w:tr w:rsidR="00F626B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1135" w:type="dxa"/>
          </w:tcPr>
          <w:p w:rsidR="00F626B8" w:rsidRDefault="00F626B8"/>
        </w:tc>
        <w:tc>
          <w:tcPr>
            <w:tcW w:w="1277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426" w:type="dxa"/>
          </w:tcPr>
          <w:p w:rsidR="00F626B8" w:rsidRDefault="00F626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62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нормы и стандарты исторического образования;</w:t>
            </w:r>
          </w:p>
        </w:tc>
      </w:tr>
      <w:tr w:rsidR="00F62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26B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спроектировать урок и систему уроков;</w:t>
            </w:r>
          </w:p>
        </w:tc>
      </w:tr>
      <w:tr w:rsidR="00F62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школьные учебники по истории;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различные методы и технологии обучения истории;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контролировать и оценивать знания, умения и навыки учеников в различных формах;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исторические знания, умения и навыки учащихся;</w:t>
            </w:r>
          </w:p>
        </w:tc>
      </w:tr>
      <w:tr w:rsidR="00F626B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учебного процесса по истории;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учебного материала по истории;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традиционных и  нетрадиционных уроков по истории;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учебных программ по истории.</w:t>
            </w:r>
          </w:p>
        </w:tc>
      </w:tr>
      <w:tr w:rsidR="00F626B8" w:rsidRPr="003E47F2">
        <w:trPr>
          <w:trHeight w:hRule="exact" w:val="277"/>
        </w:trPr>
        <w:tc>
          <w:tcPr>
            <w:tcW w:w="766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 w:rsidRPr="003E47F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626B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626B8" w:rsidRPr="003E47F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Преподавание истории в школах России от «Синопсиса» до наших дней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методики обучения истории и литература по нему.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методики обучения истории и литература по нему.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истории в школах России. /</w:t>
            </w:r>
            <w:proofErr w:type="spellStart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истории в школах России.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стандарты исторического образования. /</w:t>
            </w:r>
            <w:proofErr w:type="spellStart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</w:tbl>
    <w:p w:rsidR="00F626B8" w:rsidRDefault="006F0B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47"/>
        <w:gridCol w:w="914"/>
        <w:gridCol w:w="672"/>
        <w:gridCol w:w="1092"/>
        <w:gridCol w:w="1236"/>
        <w:gridCol w:w="661"/>
        <w:gridCol w:w="380"/>
        <w:gridCol w:w="932"/>
      </w:tblGrid>
      <w:tr w:rsidR="00F626B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1135" w:type="dxa"/>
          </w:tcPr>
          <w:p w:rsidR="00F626B8" w:rsidRDefault="00F626B8"/>
        </w:tc>
        <w:tc>
          <w:tcPr>
            <w:tcW w:w="1277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426" w:type="dxa"/>
          </w:tcPr>
          <w:p w:rsidR="00F626B8" w:rsidRDefault="00F626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и стандарты исторического образования.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исторического образования в школах 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исторического образования в школах России.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истории в современной школе. /</w:t>
            </w:r>
            <w:proofErr w:type="spellStart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Учитель истории в современной школе.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 w:rsidRPr="003E47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Урок по истории - основная форма организации учебн</w:t>
            </w:r>
            <w:proofErr w:type="gramStart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воспитательного процесса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по истории.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по истории.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учет знаний учащихся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учет знаний учащихся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</w:tbl>
    <w:p w:rsidR="00F626B8" w:rsidRDefault="006F0B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46"/>
        <w:gridCol w:w="916"/>
        <w:gridCol w:w="673"/>
        <w:gridCol w:w="1093"/>
        <w:gridCol w:w="1237"/>
        <w:gridCol w:w="663"/>
        <w:gridCol w:w="381"/>
        <w:gridCol w:w="934"/>
      </w:tblGrid>
      <w:tr w:rsidR="00F626B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1135" w:type="dxa"/>
          </w:tcPr>
          <w:p w:rsidR="00F626B8" w:rsidRDefault="00F626B8"/>
        </w:tc>
        <w:tc>
          <w:tcPr>
            <w:tcW w:w="1277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426" w:type="dxa"/>
          </w:tcPr>
          <w:p w:rsidR="00F626B8" w:rsidRDefault="00F626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626B8" w:rsidRPr="003E47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Учебник по истории и </w:t>
            </w:r>
            <w:proofErr w:type="spellStart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</w:t>
            </w:r>
            <w:proofErr w:type="gramStart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</w:t>
            </w:r>
            <w:proofErr w:type="spellEnd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пользование художественной </w:t>
            </w:r>
            <w:proofErr w:type="spellStart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лите</w:t>
            </w:r>
            <w:proofErr w:type="spellEnd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ратуры</w:t>
            </w:r>
            <w:proofErr w:type="spellEnd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 обучении истории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современного учебника по истории. /</w:t>
            </w:r>
            <w:proofErr w:type="spellStart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современного учебника по истории.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Межпредметные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и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зование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художественной литературы в обучении истории. /</w:t>
            </w:r>
            <w:proofErr w:type="spellStart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Межпредметные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и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зование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художественной литературы в обучении истории.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Устное обучение, его формы и приемы.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Наглядность в обучении истории.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Наглядность в обучении истории.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</w:tbl>
    <w:p w:rsidR="00F626B8" w:rsidRDefault="006F0B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67"/>
        <w:gridCol w:w="912"/>
        <w:gridCol w:w="671"/>
        <w:gridCol w:w="1091"/>
        <w:gridCol w:w="1235"/>
        <w:gridCol w:w="660"/>
        <w:gridCol w:w="379"/>
        <w:gridCol w:w="931"/>
      </w:tblGrid>
      <w:tr w:rsidR="00F626B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1135" w:type="dxa"/>
          </w:tcPr>
          <w:p w:rsidR="00F626B8" w:rsidRDefault="00F626B8"/>
        </w:tc>
        <w:tc>
          <w:tcPr>
            <w:tcW w:w="1277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426" w:type="dxa"/>
          </w:tcPr>
          <w:p w:rsidR="00F626B8" w:rsidRDefault="00F626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по печатным и </w:t>
            </w:r>
            <w:proofErr w:type="spellStart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-тронным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источникам информации.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 w:rsidRPr="003E47F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Формирование знаний, умений, навыков и компетенций в обучении истории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в обучении истории.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в обучении истории. /</w:t>
            </w:r>
            <w:proofErr w:type="spellStart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знаний в обучении истории.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умений, навыков и компетенций в обучении истории.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 w:rsidRPr="003E47F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Инновационные технологии и использование опыта учителе</w:t>
            </w:r>
            <w:proofErr w:type="gramStart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й-</w:t>
            </w:r>
            <w:proofErr w:type="gramEnd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новаторов в обучении истории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как кибернетический процесс. /</w:t>
            </w:r>
            <w:proofErr w:type="spellStart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как кибернетический процесс.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Программированное обучение в преподавании истории.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</w:tbl>
    <w:p w:rsidR="00F626B8" w:rsidRDefault="006F0B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0"/>
        <w:gridCol w:w="3524"/>
        <w:gridCol w:w="902"/>
        <w:gridCol w:w="665"/>
        <w:gridCol w:w="1084"/>
        <w:gridCol w:w="1229"/>
        <w:gridCol w:w="653"/>
        <w:gridCol w:w="374"/>
        <w:gridCol w:w="923"/>
      </w:tblGrid>
      <w:tr w:rsidR="00F626B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1135" w:type="dxa"/>
          </w:tcPr>
          <w:p w:rsidR="00F626B8" w:rsidRDefault="00F626B8"/>
        </w:tc>
        <w:tc>
          <w:tcPr>
            <w:tcW w:w="1277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426" w:type="dxa"/>
          </w:tcPr>
          <w:p w:rsidR="00F626B8" w:rsidRDefault="00F626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истории по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опорным сигналам. /</w:t>
            </w:r>
            <w:proofErr w:type="spellStart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истории по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опорным сигналам.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опыта учителе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й-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новаторов в обучении истории.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опыта учителе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й-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новаторов в обучении истории.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 w:rsidRPr="003E47F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Обучение истории в первом и втором концентрах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истории в первом и втором концентрах. /</w:t>
            </w:r>
            <w:proofErr w:type="spellStart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истории в первом и втором концентрах.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программ элективных курсов.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Дидактические, ролевые и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низационно-деятельностные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игры в обучении истории.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</w:tbl>
    <w:p w:rsidR="00F626B8" w:rsidRDefault="006F0B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47"/>
        <w:gridCol w:w="918"/>
        <w:gridCol w:w="664"/>
        <w:gridCol w:w="1094"/>
        <w:gridCol w:w="1238"/>
        <w:gridCol w:w="664"/>
        <w:gridCol w:w="382"/>
        <w:gridCol w:w="935"/>
      </w:tblGrid>
      <w:tr w:rsidR="00F626B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1135" w:type="dxa"/>
          </w:tcPr>
          <w:p w:rsidR="00F626B8" w:rsidRDefault="00F626B8"/>
        </w:tc>
        <w:tc>
          <w:tcPr>
            <w:tcW w:w="1277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426" w:type="dxa"/>
          </w:tcPr>
          <w:p w:rsidR="00F626B8" w:rsidRDefault="00F626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истории Нижегородского края в школе. /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Внеклассная работа по истории. /</w:t>
            </w:r>
            <w:proofErr w:type="spellStart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277"/>
        </w:trPr>
        <w:tc>
          <w:tcPr>
            <w:tcW w:w="993" w:type="dxa"/>
          </w:tcPr>
          <w:p w:rsidR="00F626B8" w:rsidRDefault="00F626B8"/>
        </w:tc>
        <w:tc>
          <w:tcPr>
            <w:tcW w:w="3687" w:type="dxa"/>
          </w:tcPr>
          <w:p w:rsidR="00F626B8" w:rsidRDefault="00F626B8"/>
        </w:tc>
        <w:tc>
          <w:tcPr>
            <w:tcW w:w="851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1135" w:type="dxa"/>
          </w:tcPr>
          <w:p w:rsidR="00F626B8" w:rsidRDefault="00F626B8"/>
        </w:tc>
        <w:tc>
          <w:tcPr>
            <w:tcW w:w="1277" w:type="dxa"/>
          </w:tcPr>
          <w:p w:rsidR="00F626B8" w:rsidRDefault="00F626B8"/>
        </w:tc>
        <w:tc>
          <w:tcPr>
            <w:tcW w:w="710" w:type="dxa"/>
          </w:tcPr>
          <w:p w:rsidR="00F626B8" w:rsidRDefault="00F626B8"/>
        </w:tc>
        <w:tc>
          <w:tcPr>
            <w:tcW w:w="426" w:type="dxa"/>
          </w:tcPr>
          <w:p w:rsidR="00F626B8" w:rsidRDefault="00F626B8"/>
        </w:tc>
        <w:tc>
          <w:tcPr>
            <w:tcW w:w="993" w:type="dxa"/>
          </w:tcPr>
          <w:p w:rsidR="00F626B8" w:rsidRDefault="00F626B8"/>
        </w:tc>
      </w:tr>
      <w:tr w:rsidR="00F626B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626B8">
        <w:trPr>
          <w:trHeight w:hRule="exact" w:val="791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семестр)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 методики обучения истории и литература по нему.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Преподавание истории в школах России от «Синопсиса» до наших дней.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Нормы и стандарты исторического образования в зарубежных странах и в России.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Структура исторического образования в школах России.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Учитель истории в современной школе.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Современный урок истории в школе.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Контроль и учет знаний, умений и навыков учащихся.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Проблемы современного учебника по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Межпредметные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связи и использование художественной литературы в обучении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Устное обучение истории, его формы и приемы.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Наглядность в обучении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Обучение истории по печатным и электронным источникам </w:t>
            </w:r>
            <w:proofErr w:type="spellStart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инфор-мации</w:t>
            </w:r>
            <w:proofErr w:type="spellEnd"/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Формирование знаний в обучении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Формирование умений, навыков и компетенций в обучении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Инструктивно-методические документы по изучению истории в школе.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Рецензирование одного из дореволюционных учебников по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Рецензирование одного из советских учебников по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Переход к ЕГЭ по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Региональная программа школьного исторического образования.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Составление календарно-тематического плана по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Составление плана-конспекта урока.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Урок изучения нового материала по теме «Франко-прусская война».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Комбинированный урок по теме «Ноябрьская революция в Германии».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Подготовка дихотомического теста.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Подготовка выборочного теста.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Анализ учебника по истории для 5-9 классов.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Анализ учебника по истории для 10-11 классов.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Рецензирование исторического романа.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Урок с проблемным изучением «Подготовка Германии к нападению на СССР накануне Великой Отечественной войны».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Написание сочинения по исторической картине.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Конспектирование первоисточника.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Подготовка понятийного диктанта по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Локализация исторических событий во времени и пространстве.</w:t>
            </w:r>
          </w:p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хронологических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F626B8" w:rsidRDefault="006F0B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5"/>
        <w:gridCol w:w="4789"/>
        <w:gridCol w:w="970"/>
      </w:tblGrid>
      <w:tr w:rsidR="00F626B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F626B8" w:rsidRDefault="00F626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F626B8" w:rsidRPr="003E47F2">
        <w:trPr>
          <w:trHeight w:hRule="exact" w:val="1300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Проведение картографического диктанта.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Формирование компетенций учащихся в процессе обучения истории.</w:t>
            </w:r>
          </w:p>
          <w:p w:rsidR="00F626B8" w:rsidRPr="007C28C7" w:rsidRDefault="00F62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Появление визуальных технологий обучения (книга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Мередита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«Визуальные технологии и новый учитель»).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обучающей программы и ее виды.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3.Линейное программирование по Скиннеру.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4.Разветвленное программирование по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Кроудеру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5.Возможности и недостатки программированного обучения.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6.Разработка визуальной технологии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по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опорным сигналам В.Ф. Шаталова.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7.Принципы технологии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по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опорным сигналам.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8.Приемы обучения в технологии В.Ф. Шаталова.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9.Эффективность технологии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по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опорным сигналам.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10.Система проверки знаний в технологии В.Ф. Шаталова.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11.Уроки первого уровня в технологии В.Ф. Шаталова.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12.Уроки второго уровня в технологии В.Ф. Шаталова.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13.Использование технологии опорных сигналов С.Д. Шевченко.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14.Использование опыта учителей-новаторов в обучении истории.</w:t>
            </w:r>
          </w:p>
          <w:p w:rsidR="00F626B8" w:rsidRPr="007C28C7" w:rsidRDefault="00F62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1.Обучение как кибернетический процесс. Структура учебной информации по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2.Кризисные явления в дидактике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и поиски выхода из них.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3.Технология программированного обучения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4.Технология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истории по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опорным сигналам.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5.Технология погружения в предмет и проведение предметных недель по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6.Уроки творчества по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7.Система самоуправления учащихся на уроках истории у С.Д. Шевченко.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8.Проведение уроков-концертов по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9.Использование идеи опережающего обучения на уроках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10.Уроки истории – уроки жизни (по Т.И. Гончаровой).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11.Обучение истории в первом и втором концентрах.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12.Разработка программы элективного курса.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13.Дидактические, ролевые и организационно-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деятельностные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игры в обучении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14.Историческая пропедевтика.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15.Изучение истории Нижегородского края в школе.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16.Изучение всеобщей истории в старших классах.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17.Организация НОУ «Эврика».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18.Внеклассная работа по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19.Кабинет истории и обществознания в школе.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20.Разработка программы элективного курса по теме курсовой работы.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21.Составление линейной программы изучения исторического понятия.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22.Составление разветвленной программы изучения темы.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23.Составление листа с опорными сигналами по конкретной теме.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24.Уроки разного типа в педагогической системе В.Ф. Шаталова и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обеспечения перехода на нее.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25.Проведение предметных недель по истории Древнего мира.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26.Составление плана изготовления изделий по истории Средних веков.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27.Проведение урока-концерта по теме «Серебряный век русской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культу-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</w:t>
            </w:r>
            <w:proofErr w:type="spellEnd"/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28.Проведение урока-концерта по теме «Зарубежная массовая культура».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29.Проведение урока с опережающим обучением по теме «Значение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ре-форм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30.Проведение ролевой игры «Общественная мысль в России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века».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31.Организация и проведение организационно-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деятельностной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игры «Пути повышения эффективности преподавания истории в школе».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32.Составление пропедевтического рассказа.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33.Составление тематического плана изучения истории Нижегородского края.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34.Проведение 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урока-эвристической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беседы по теме «Цивилизация».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35.Подготовка тематического плана по истории Нижегородского края.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36.Разработка плана работы кружка по истории.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37.Проведение исторической олимпиады.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38.Планирование работы кабинета истории и обществознания.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26B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26B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кейс-задания</w:t>
            </w:r>
            <w:proofErr w:type="spellEnd"/>
          </w:p>
        </w:tc>
      </w:tr>
      <w:tr w:rsidR="00F626B8">
        <w:trPr>
          <w:trHeight w:hRule="exact" w:val="277"/>
        </w:trPr>
        <w:tc>
          <w:tcPr>
            <w:tcW w:w="4679" w:type="dxa"/>
          </w:tcPr>
          <w:p w:rsidR="00F626B8" w:rsidRDefault="00F626B8"/>
        </w:tc>
        <w:tc>
          <w:tcPr>
            <w:tcW w:w="5104" w:type="dxa"/>
          </w:tcPr>
          <w:p w:rsidR="00F626B8" w:rsidRDefault="00F626B8"/>
        </w:tc>
        <w:tc>
          <w:tcPr>
            <w:tcW w:w="993" w:type="dxa"/>
          </w:tcPr>
          <w:p w:rsidR="00F626B8" w:rsidRDefault="00F626B8"/>
        </w:tc>
      </w:tr>
      <w:tr w:rsidR="00F626B8" w:rsidRPr="003E47F2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F626B8" w:rsidRDefault="006F0B5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898"/>
        <w:gridCol w:w="1857"/>
        <w:gridCol w:w="3098"/>
        <w:gridCol w:w="1677"/>
        <w:gridCol w:w="989"/>
      </w:tblGrid>
      <w:tr w:rsidR="00F626B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F626B8" w:rsidRDefault="00F626B8"/>
        </w:tc>
        <w:tc>
          <w:tcPr>
            <w:tcW w:w="1702" w:type="dxa"/>
          </w:tcPr>
          <w:p w:rsidR="00F626B8" w:rsidRDefault="00F626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26B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26B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обучения истории: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вузов, ведущих подготовку по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М-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F626B8" w:rsidRPr="003E47F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Градусова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=83436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26B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26B8" w:rsidRPr="003E47F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Джуринский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педагогика. Взгляд из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=211720</w:t>
            </w:r>
          </w:p>
        </w:tc>
      </w:tr>
      <w:tr w:rsidR="00F626B8" w:rsidRPr="003E47F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Ахметова Д. З., Нигматов З. Г.,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Челнокова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Юсупова Г. В., Морозова И. Г., Ахметова Д. 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и психология инклюзивного образования: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=257980</w:t>
            </w:r>
          </w:p>
        </w:tc>
      </w:tr>
      <w:tr w:rsidR="00F626B8" w:rsidRPr="003E47F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Кузовлева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Кузовлев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П., Кошелева А.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педагогической деятельности: учебно-наглядное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ЕГУ им. И.А. Бунина,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=271864</w:t>
            </w:r>
          </w:p>
        </w:tc>
      </w:tr>
      <w:tr w:rsidR="00F626B8" w:rsidRPr="003E47F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Зеленская Ю. Б.,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Милованова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педагогические технологии: учебн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ЧОУВО «Институт специальной педагогики и психологии»,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=438777</w:t>
            </w:r>
          </w:p>
        </w:tc>
      </w:tr>
      <w:tr w:rsidR="00F626B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Музейная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Челябинск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ЧГАКИ,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=492332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626B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26B8" w:rsidRPr="003E47F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Ахметова Д. З.,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Габдулхаков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воспитания: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2007,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=258024</w:t>
            </w:r>
          </w:p>
        </w:tc>
      </w:tr>
      <w:tr w:rsidR="00F626B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Цибульникова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Образовательные системы и педагогические технологии: учебно-методический комплекс дисциплины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=469568</w:t>
            </w:r>
          </w:p>
        </w:tc>
      </w:tr>
      <w:tr w:rsidR="00F626B8" w:rsidRPr="003E47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626B8" w:rsidRPr="003E47F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Студеникин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М.Т. Методика преподавания истории в русской школе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– начала ХХ в.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монография / М.Т.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Студеникин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«Прометей», 2016. - 236 с. - Библ.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978-5-9907452-7-8 ; То же [Электронный ресурс].</w:t>
            </w:r>
          </w:p>
        </w:tc>
      </w:tr>
      <w:tr w:rsidR="00F626B8" w:rsidRPr="003E47F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Шкарлупина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Г.Д. Теория и методика преподавания истории и обществознания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Г.Д.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Шкарлупина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2014. - 387 с.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978-5-4475-2571-2 ; То же [Электронный ресурс].</w:t>
            </w:r>
          </w:p>
        </w:tc>
      </w:tr>
      <w:tr w:rsidR="00F626B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F626B8"/>
        </w:tc>
      </w:tr>
      <w:tr w:rsidR="00F62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626B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ЭОИС Moodle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F626B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626B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626B8" w:rsidRPr="003E47F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626B8" w:rsidRPr="003E47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F626B8" w:rsidRPr="003E47F2">
        <w:trPr>
          <w:trHeight w:hRule="exact" w:val="277"/>
        </w:trPr>
        <w:tc>
          <w:tcPr>
            <w:tcW w:w="710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 w:rsidRPr="003E47F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F626B8" w:rsidRPr="007C28C7" w:rsidRDefault="006F0B55">
      <w:pPr>
        <w:rPr>
          <w:sz w:val="0"/>
          <w:szCs w:val="0"/>
          <w:lang w:val="ru-RU"/>
        </w:rPr>
      </w:pPr>
      <w:r w:rsidRPr="007C28C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67"/>
        <w:gridCol w:w="4744"/>
        <w:gridCol w:w="982"/>
      </w:tblGrid>
      <w:tr w:rsidR="003E47F2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F626B8" w:rsidRDefault="00F626B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F626B8" w:rsidRPr="003E47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 w:rsidP="003E47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 w:rsidR="00F626B8" w:rsidRPr="003E47F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3E47F2" w:rsidP="003E47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Оборудование: учебно-методический </w:t>
            </w:r>
            <w:bookmarkStart w:id="0" w:name="_GoBack"/>
            <w:bookmarkEnd w:id="0"/>
            <w:r w:rsidR="006F0B55"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раздаточный материал к практическим занятиям.</w:t>
            </w:r>
          </w:p>
        </w:tc>
      </w:tr>
      <w:tr w:rsidR="00F626B8" w:rsidRPr="003E47F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Default="006F0B5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3E47F2" w:rsidRPr="003E47F2">
        <w:trPr>
          <w:trHeight w:hRule="exact" w:val="277"/>
        </w:trPr>
        <w:tc>
          <w:tcPr>
            <w:tcW w:w="766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26B8" w:rsidRPr="007C28C7" w:rsidRDefault="00F626B8">
            <w:pPr>
              <w:rPr>
                <w:lang w:val="ru-RU"/>
              </w:rPr>
            </w:pPr>
          </w:p>
        </w:tc>
      </w:tr>
      <w:tr w:rsidR="00F626B8" w:rsidRPr="003E47F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C28C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626B8" w:rsidRPr="003E47F2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626B8" w:rsidRPr="007C28C7" w:rsidRDefault="00F626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F626B8" w:rsidRPr="007C28C7" w:rsidRDefault="006F0B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28C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качества подготовки студентов</w:t>
            </w:r>
          </w:p>
        </w:tc>
      </w:tr>
    </w:tbl>
    <w:p w:rsidR="00F626B8" w:rsidRPr="007C28C7" w:rsidRDefault="00F626B8">
      <w:pPr>
        <w:rPr>
          <w:lang w:val="ru-RU"/>
        </w:rPr>
      </w:pPr>
    </w:p>
    <w:sectPr w:rsidR="00F626B8" w:rsidRPr="007C28C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4081"/>
    <w:rsid w:val="001F0BC7"/>
    <w:rsid w:val="003E47F2"/>
    <w:rsid w:val="006F0B55"/>
    <w:rsid w:val="007C28C7"/>
    <w:rsid w:val="008D10B1"/>
    <w:rsid w:val="00D31453"/>
    <w:rsid w:val="00E209E2"/>
    <w:rsid w:val="00F6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B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3277</Words>
  <Characters>22462</Characters>
  <Application>Microsoft Office Word</Application>
  <DocSecurity>0</DocSecurity>
  <Lines>187</Lines>
  <Paragraphs>51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ИИЗ-15,16,17,18_plx_Методика обучения истории_</dc:title>
  <dc:creator>FastReport.NET</dc:creator>
  <cp:lastModifiedBy>user</cp:lastModifiedBy>
  <cp:revision>6</cp:revision>
  <dcterms:created xsi:type="dcterms:W3CDTF">2019-06-24T08:34:00Z</dcterms:created>
  <dcterms:modified xsi:type="dcterms:W3CDTF">2019-08-29T11:03:00Z</dcterms:modified>
</cp:coreProperties>
</file>